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The Boston Chapter of Showing Up for Racial Justice (SURJ) focuses on organizing white people to take action for racial justice, and proudly urges the Boston City Council to change “Columbus Day” to Indigenous Peoples Day.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